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17" w:rsidRPr="004C7961" w:rsidRDefault="00B03117" w:rsidP="00B03117">
      <w:pPr>
        <w:jc w:val="center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Seminář k absolventské práci GHO, CR, VSRR</w:t>
      </w:r>
    </w:p>
    <w:p w:rsidR="00B03117" w:rsidRPr="004C7961" w:rsidRDefault="00B03117" w:rsidP="00B03117">
      <w:pPr>
        <w:jc w:val="center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konaný dne 11. 9. 2017</w:t>
      </w:r>
    </w:p>
    <w:p w:rsidR="00466A06" w:rsidRPr="004C7961" w:rsidRDefault="00466A06" w:rsidP="00B03117">
      <w:pPr>
        <w:jc w:val="center"/>
        <w:rPr>
          <w:b/>
          <w:bCs/>
          <w:sz w:val="28"/>
          <w:szCs w:val="28"/>
        </w:rPr>
      </w:pPr>
    </w:p>
    <w:p w:rsidR="00466A06" w:rsidRPr="004C7961" w:rsidRDefault="004C7961" w:rsidP="00466A06">
      <w:p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I. </w:t>
      </w:r>
      <w:r w:rsidR="00466A06" w:rsidRPr="004C7961">
        <w:rPr>
          <w:b/>
          <w:bCs/>
          <w:sz w:val="28"/>
          <w:szCs w:val="28"/>
        </w:rPr>
        <w:t>Termíny: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1. 9. – 31. 1. zimní studijní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 xml:space="preserve">11. 9. zápis ke studiu, seminář o odborné praxi a absolventské práci </w:t>
      </w:r>
      <w:r w:rsidR="00F54E34">
        <w:rPr>
          <w:bCs/>
          <w:sz w:val="28"/>
          <w:szCs w:val="28"/>
        </w:rPr>
        <w:br/>
      </w:r>
      <w:r w:rsidRPr="004C7961">
        <w:rPr>
          <w:bCs/>
          <w:sz w:val="28"/>
          <w:szCs w:val="28"/>
        </w:rPr>
        <w:t>3. ročníků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31. 10. odevzdání zadání AP</w:t>
      </w:r>
      <w:r w:rsidR="000350CC">
        <w:rPr>
          <w:b/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listopad</w:t>
      </w:r>
      <w:r w:rsidR="004C7961" w:rsidRPr="004C7961">
        <w:rPr>
          <w:bCs/>
          <w:sz w:val="28"/>
          <w:szCs w:val="28"/>
        </w:rPr>
        <w:t xml:space="preserve"> -</w:t>
      </w:r>
      <w:r w:rsidRPr="004C7961">
        <w:rPr>
          <w:bCs/>
          <w:sz w:val="28"/>
          <w:szCs w:val="28"/>
        </w:rPr>
        <w:t xml:space="preserve"> únor </w:t>
      </w:r>
      <w:r w:rsidR="004C7961" w:rsidRPr="004C7961">
        <w:rPr>
          <w:bCs/>
          <w:sz w:val="28"/>
          <w:szCs w:val="28"/>
        </w:rPr>
        <w:t>-</w:t>
      </w:r>
      <w:r w:rsidRPr="004C7961">
        <w:rPr>
          <w:bCs/>
          <w:sz w:val="28"/>
          <w:szCs w:val="28"/>
        </w:rPr>
        <w:t xml:space="preserve"> </w:t>
      </w:r>
      <w:r w:rsidR="004C7961" w:rsidRPr="004C7961">
        <w:rPr>
          <w:bCs/>
          <w:sz w:val="28"/>
          <w:szCs w:val="28"/>
        </w:rPr>
        <w:t xml:space="preserve">min. 2 </w:t>
      </w:r>
      <w:r w:rsidRPr="004C7961">
        <w:rPr>
          <w:bCs/>
          <w:sz w:val="28"/>
          <w:szCs w:val="28"/>
        </w:rPr>
        <w:t xml:space="preserve">konzultace s vedoucím </w:t>
      </w:r>
      <w:r w:rsidR="004C7961" w:rsidRPr="004C7961">
        <w:rPr>
          <w:bCs/>
          <w:sz w:val="28"/>
          <w:szCs w:val="28"/>
        </w:rPr>
        <w:t>AP</w:t>
      </w:r>
      <w:r w:rsidR="000350CC">
        <w:rPr>
          <w:bCs/>
          <w:sz w:val="28"/>
          <w:szCs w:val="28"/>
        </w:rPr>
        <w:t>;</w:t>
      </w:r>
      <w:r w:rsidRPr="004C7961">
        <w:rPr>
          <w:bCs/>
          <w:sz w:val="28"/>
          <w:szCs w:val="28"/>
        </w:rPr>
        <w:t xml:space="preserve"> 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8. 1. – 12. 1. zápočtový týden (v tomto týdnu již studenti nevykonávají svou odbornou praxi)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15. 1. – 2. 2. zkouškové období za zimní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17. 1. – 18. 1. odborná exkurze v Praze</w:t>
      </w:r>
      <w:r w:rsidRPr="004C7961">
        <w:rPr>
          <w:bCs/>
          <w:sz w:val="28"/>
          <w:szCs w:val="28"/>
        </w:rPr>
        <w:t xml:space="preserve"> pro všechny obory studia (PAU)</w:t>
      </w:r>
      <w:r w:rsidR="000350CC">
        <w:rPr>
          <w:bCs/>
          <w:sz w:val="28"/>
          <w:szCs w:val="28"/>
        </w:rPr>
        <w:t>;</w:t>
      </w:r>
    </w:p>
    <w:p w:rsidR="00466A06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12. 2. – 18. 5. výuka v letním období (pouze 3. ročníky)</w:t>
      </w:r>
      <w:r w:rsidR="000350CC">
        <w:rPr>
          <w:bCs/>
          <w:sz w:val="28"/>
          <w:szCs w:val="28"/>
        </w:rPr>
        <w:t>;</w:t>
      </w:r>
    </w:p>
    <w:p w:rsidR="006F2FC6" w:rsidRPr="006F2FC6" w:rsidRDefault="004453DA" w:rsidP="006F2FC6">
      <w:pPr>
        <w:pStyle w:val="Odstavecseseznamem"/>
        <w:numPr>
          <w:ilvl w:val="0"/>
          <w:numId w:val="19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konzultovat</w:t>
      </w:r>
      <w:r w:rsidR="006F2FC6" w:rsidRPr="004C7961">
        <w:rPr>
          <w:bCs/>
          <w:iCs/>
          <w:sz w:val="28"/>
          <w:szCs w:val="28"/>
        </w:rPr>
        <w:t xml:space="preserve"> cizojazyčné resumé </w:t>
      </w:r>
      <w:r>
        <w:rPr>
          <w:bCs/>
          <w:iCs/>
          <w:sz w:val="28"/>
          <w:szCs w:val="28"/>
        </w:rPr>
        <w:t xml:space="preserve">s </w:t>
      </w:r>
      <w:r w:rsidR="006F2FC6" w:rsidRPr="004C7961">
        <w:rPr>
          <w:bCs/>
          <w:iCs/>
          <w:sz w:val="28"/>
          <w:szCs w:val="28"/>
        </w:rPr>
        <w:t>vyučujícím prvního cizího jazyka, nejpozději 3 týdny před odevzdáním AP</w:t>
      </w:r>
      <w:r w:rsidR="000350CC">
        <w:rPr>
          <w:bCs/>
          <w:i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31. 3. odevzdání AP</w:t>
      </w:r>
      <w:r w:rsidRPr="004C7961">
        <w:rPr>
          <w:bCs/>
          <w:sz w:val="28"/>
          <w:szCs w:val="28"/>
        </w:rPr>
        <w:t xml:space="preserve"> vedoucímu učiteli praxe</w:t>
      </w:r>
      <w:r w:rsidR="004453DA">
        <w:rPr>
          <w:bCs/>
          <w:sz w:val="28"/>
          <w:szCs w:val="28"/>
        </w:rPr>
        <w:t xml:space="preserve"> (CHOL)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14. 5. – 18. 5. zápočtový týden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21. 5. – 7. 6. zkouškové období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18. 6. Absolutorium GHO, CR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19. 6. Absolutorium VSRR</w:t>
      </w:r>
      <w:r w:rsidR="000350CC">
        <w:rPr>
          <w:bCs/>
          <w:sz w:val="28"/>
          <w:szCs w:val="28"/>
        </w:rPr>
        <w:t>;</w:t>
      </w:r>
    </w:p>
    <w:p w:rsidR="00466A06" w:rsidRPr="004C7961" w:rsidRDefault="00466A06" w:rsidP="00466A06">
      <w:pPr>
        <w:pStyle w:val="Odstavecseseznamem"/>
        <w:numPr>
          <w:ilvl w:val="0"/>
          <w:numId w:val="19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21. 6. předání vysvědčení a diplomů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rPr>
          <w:bCs/>
          <w:sz w:val="28"/>
          <w:szCs w:val="28"/>
        </w:rPr>
      </w:pPr>
    </w:p>
    <w:p w:rsidR="004C7961" w:rsidRPr="00F54E34" w:rsidRDefault="004C7961" w:rsidP="004C7961">
      <w:pPr>
        <w:rPr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>II. Podmínky k ukončení odborné praxe za 3. ročník studia</w:t>
      </w:r>
      <w:r w:rsidR="004453DA">
        <w:rPr>
          <w:b/>
          <w:bCs/>
          <w:sz w:val="28"/>
          <w:szCs w:val="28"/>
        </w:rPr>
        <w:t xml:space="preserve"> </w:t>
      </w:r>
      <w:r w:rsidR="004453DA" w:rsidRPr="00F54E34">
        <w:rPr>
          <w:bCs/>
          <w:sz w:val="28"/>
          <w:szCs w:val="28"/>
        </w:rPr>
        <w:t>(tj. zápočet v modulu odborná praxe)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splnění počtu odpracovaných dnů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lastRenderedPageBreak/>
        <w:t>70 dnů GHO, CR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pStyle w:val="Odstavecseseznamem"/>
        <w:numPr>
          <w:ilvl w:val="1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40 dnů VSRR</w:t>
      </w:r>
      <w:r w:rsidR="000350CC">
        <w:rPr>
          <w:bCs/>
          <w:sz w:val="28"/>
          <w:szCs w:val="28"/>
        </w:rPr>
        <w:t>.</w:t>
      </w:r>
    </w:p>
    <w:p w:rsidR="004C7961" w:rsidRPr="004C7961" w:rsidRDefault="004C7961" w:rsidP="004C7961">
      <w:pPr>
        <w:pStyle w:val="Odstavecseseznamem"/>
        <w:numPr>
          <w:ilvl w:val="0"/>
          <w:numId w:val="20"/>
        </w:numPr>
        <w:rPr>
          <w:bCs/>
          <w:sz w:val="28"/>
          <w:szCs w:val="28"/>
        </w:rPr>
      </w:pPr>
      <w:r w:rsidRPr="004C7961">
        <w:rPr>
          <w:bCs/>
          <w:sz w:val="28"/>
          <w:szCs w:val="28"/>
        </w:rPr>
        <w:t>odevzdání potřebných dokumentů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</w:t>
      </w:r>
      <w:r>
        <w:rPr>
          <w:bCs/>
          <w:sz w:val="28"/>
          <w:szCs w:val="28"/>
        </w:rPr>
        <w:t>nocení praxe z pohledu studenta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4C7961">
        <w:rPr>
          <w:bCs/>
          <w:sz w:val="28"/>
          <w:szCs w:val="28"/>
        </w:rPr>
        <w:t>hodnocení praxe z pohledu organizace/instituce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>
        <w:rPr>
          <w:bCs/>
          <w:sz w:val="28"/>
          <w:szCs w:val="28"/>
        </w:rPr>
        <w:t>docházkový list na praxi</w:t>
      </w:r>
      <w:r w:rsidR="000350CC">
        <w:rPr>
          <w:bCs/>
          <w:sz w:val="28"/>
          <w:szCs w:val="28"/>
        </w:rPr>
        <w:t>;</w:t>
      </w:r>
    </w:p>
    <w:p w:rsidR="004C7961" w:rsidRPr="004C7961" w:rsidRDefault="004C7961" w:rsidP="004C7961">
      <w:pPr>
        <w:numPr>
          <w:ilvl w:val="1"/>
          <w:numId w:val="20"/>
        </w:numPr>
        <w:rPr>
          <w:sz w:val="28"/>
          <w:szCs w:val="28"/>
        </w:rPr>
      </w:pPr>
      <w:r w:rsidRPr="004C7961">
        <w:rPr>
          <w:sz w:val="28"/>
          <w:szCs w:val="28"/>
        </w:rPr>
        <w:t>odevzdání písemného zhodnocení praxe (1 strana A4)</w:t>
      </w:r>
      <w:r w:rsidR="000350CC">
        <w:rPr>
          <w:sz w:val="28"/>
          <w:szCs w:val="28"/>
        </w:rPr>
        <w:t>;</w:t>
      </w:r>
    </w:p>
    <w:p w:rsidR="004C7961" w:rsidRDefault="004C7961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odevzdání zadání AP do 31. 10.</w:t>
      </w:r>
      <w:r w:rsidR="00F54E34">
        <w:rPr>
          <w:bCs/>
          <w:sz w:val="28"/>
          <w:szCs w:val="28"/>
        </w:rPr>
        <w:t>;</w:t>
      </w:r>
    </w:p>
    <w:p w:rsidR="004453DA" w:rsidRDefault="004453DA" w:rsidP="004C7961">
      <w:pPr>
        <w:pStyle w:val="Odstavecseseznamem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zápočet zapisuje Mgr. Cholevíková</w:t>
      </w:r>
      <w:r w:rsidR="00F54E34">
        <w:rPr>
          <w:bCs/>
          <w:sz w:val="28"/>
          <w:szCs w:val="28"/>
        </w:rPr>
        <w:t>.</w:t>
      </w:r>
    </w:p>
    <w:p w:rsidR="004C7961" w:rsidRDefault="004C7961" w:rsidP="004C7961">
      <w:pPr>
        <w:pStyle w:val="Odstavecseseznamem"/>
        <w:ind w:left="1068"/>
        <w:rPr>
          <w:bCs/>
          <w:sz w:val="28"/>
          <w:szCs w:val="28"/>
        </w:rPr>
      </w:pPr>
    </w:p>
    <w:p w:rsidR="004C7961" w:rsidRDefault="004C7961" w:rsidP="004C7961">
      <w:pPr>
        <w:pStyle w:val="Odstavecseseznamem"/>
        <w:ind w:left="0"/>
        <w:rPr>
          <w:b/>
          <w:bCs/>
          <w:sz w:val="28"/>
          <w:szCs w:val="28"/>
        </w:rPr>
      </w:pPr>
      <w:r w:rsidRPr="004C7961">
        <w:rPr>
          <w:b/>
          <w:bCs/>
          <w:sz w:val="28"/>
          <w:szCs w:val="28"/>
        </w:rPr>
        <w:t xml:space="preserve">III. Tvorba </w:t>
      </w:r>
      <w:r w:rsidR="004453DA">
        <w:rPr>
          <w:b/>
          <w:bCs/>
          <w:sz w:val="28"/>
          <w:szCs w:val="28"/>
        </w:rPr>
        <w:t>absolventské práce (</w:t>
      </w:r>
      <w:r w:rsidRPr="004C7961">
        <w:rPr>
          <w:b/>
          <w:bCs/>
          <w:sz w:val="28"/>
          <w:szCs w:val="28"/>
        </w:rPr>
        <w:t>AP</w:t>
      </w:r>
      <w:r w:rsidR="004453DA">
        <w:rPr>
          <w:b/>
          <w:bCs/>
          <w:sz w:val="28"/>
          <w:szCs w:val="28"/>
        </w:rPr>
        <w:t>)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ýběr tématu absolventské práce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</w:t>
      </w:r>
      <w:r w:rsidR="00B03117" w:rsidRPr="00110A48">
        <w:rPr>
          <w:bCs/>
          <w:iCs/>
          <w:sz w:val="28"/>
          <w:szCs w:val="28"/>
        </w:rPr>
        <w:t>edoucí absolventské práce</w:t>
      </w:r>
      <w:r w:rsidR="004453DA">
        <w:rPr>
          <w:bCs/>
          <w:iCs/>
          <w:sz w:val="28"/>
          <w:szCs w:val="28"/>
        </w:rPr>
        <w:t xml:space="preserve"> (VAP)</w:t>
      </w:r>
      <w:r w:rsidR="000350CC">
        <w:rPr>
          <w:bCs/>
          <w:iCs/>
          <w:sz w:val="28"/>
          <w:szCs w:val="28"/>
        </w:rPr>
        <w:t>;</w:t>
      </w:r>
    </w:p>
    <w:p w:rsidR="00B03117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stanovení cíle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výběr a studium literatury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osnovy práce – 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sestavení harmonogramu práce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příprava a průběh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hodnocení a interpretace průzkumu</w:t>
      </w:r>
      <w:r w:rsidR="000350CC">
        <w:rPr>
          <w:bCs/>
          <w:iCs/>
          <w:sz w:val="28"/>
          <w:szCs w:val="28"/>
        </w:rPr>
        <w:t>;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konzultace s</w:t>
      </w:r>
      <w:r w:rsidR="000350CC">
        <w:rPr>
          <w:bCs/>
          <w:iCs/>
          <w:sz w:val="28"/>
          <w:szCs w:val="28"/>
        </w:rPr>
        <w:t> </w:t>
      </w:r>
      <w:r w:rsidRPr="00110A48">
        <w:rPr>
          <w:bCs/>
          <w:iCs/>
          <w:sz w:val="28"/>
          <w:szCs w:val="28"/>
        </w:rPr>
        <w:t>VAP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P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>kontrola AP po stránce obsahové a formální</w:t>
      </w:r>
      <w:r w:rsidR="000350CC">
        <w:rPr>
          <w:bCs/>
          <w:iCs/>
          <w:sz w:val="28"/>
          <w:szCs w:val="28"/>
        </w:rPr>
        <w:t>;</w:t>
      </w:r>
      <w:r w:rsidRPr="00110A48">
        <w:rPr>
          <w:bCs/>
          <w:iCs/>
          <w:sz w:val="28"/>
          <w:szCs w:val="28"/>
        </w:rPr>
        <w:t xml:space="preserve"> </w:t>
      </w:r>
    </w:p>
    <w:p w:rsidR="00110A48" w:rsidRDefault="00110A48" w:rsidP="00110A48">
      <w:pPr>
        <w:pStyle w:val="Odstavecseseznamem"/>
        <w:numPr>
          <w:ilvl w:val="0"/>
          <w:numId w:val="23"/>
        </w:numPr>
        <w:spacing w:after="120"/>
        <w:jc w:val="both"/>
        <w:rPr>
          <w:bCs/>
          <w:iCs/>
          <w:sz w:val="28"/>
          <w:szCs w:val="28"/>
        </w:rPr>
      </w:pPr>
      <w:r w:rsidRPr="00110A48">
        <w:rPr>
          <w:bCs/>
          <w:iCs/>
          <w:sz w:val="28"/>
          <w:szCs w:val="28"/>
        </w:rPr>
        <w:t xml:space="preserve">odevzdání AP vedoucímu učiteli praxe do </w:t>
      </w:r>
      <w:proofErr w:type="gramStart"/>
      <w:r w:rsidRPr="00110A48">
        <w:rPr>
          <w:bCs/>
          <w:iCs/>
          <w:sz w:val="28"/>
          <w:szCs w:val="28"/>
        </w:rPr>
        <w:t>31. 3.</w:t>
      </w:r>
      <w:r w:rsidR="000350CC">
        <w:rPr>
          <w:bCs/>
          <w:iCs/>
          <w:sz w:val="28"/>
          <w:szCs w:val="28"/>
        </w:rPr>
        <w:t>.</w:t>
      </w:r>
      <w:proofErr w:type="gramEnd"/>
    </w:p>
    <w:p w:rsidR="00110A48" w:rsidRDefault="00110A48" w:rsidP="00110A4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110A48" w:rsidRDefault="00110A48" w:rsidP="00110A48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110A48">
        <w:rPr>
          <w:b/>
          <w:bCs/>
          <w:iCs/>
          <w:sz w:val="28"/>
          <w:szCs w:val="28"/>
        </w:rPr>
        <w:t xml:space="preserve">IV. Zpracování </w:t>
      </w:r>
      <w:proofErr w:type="spellStart"/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ower</w:t>
      </w:r>
      <w:r>
        <w:rPr>
          <w:b/>
          <w:bCs/>
          <w:iCs/>
          <w:sz w:val="28"/>
          <w:szCs w:val="28"/>
        </w:rPr>
        <w:t>P</w:t>
      </w:r>
      <w:r w:rsidRPr="00110A48">
        <w:rPr>
          <w:b/>
          <w:bCs/>
          <w:iCs/>
          <w:sz w:val="28"/>
          <w:szCs w:val="28"/>
        </w:rPr>
        <w:t>ointové</w:t>
      </w:r>
      <w:proofErr w:type="spellEnd"/>
      <w:r w:rsidRPr="00110A48">
        <w:rPr>
          <w:b/>
          <w:bCs/>
          <w:iCs/>
          <w:sz w:val="28"/>
          <w:szCs w:val="28"/>
        </w:rPr>
        <w:t xml:space="preserve"> prezentace AP</w:t>
      </w:r>
    </w:p>
    <w:p w:rsidR="00110A48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téma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autora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jméno VAP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110A48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cíl práce</w:t>
      </w:r>
      <w:r w:rsidR="000350CC">
        <w:rPr>
          <w:bCs/>
          <w:iCs/>
          <w:sz w:val="28"/>
          <w:szCs w:val="28"/>
        </w:rPr>
        <w:t>;</w:t>
      </w:r>
    </w:p>
    <w:p w:rsidR="00B03117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části práce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použité metody</w:t>
      </w:r>
      <w:r w:rsidR="000350CC">
        <w:rPr>
          <w:bCs/>
          <w:iCs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závěrečné shrnutí AP</w:t>
      </w:r>
      <w:r w:rsidR="000350CC">
        <w:rPr>
          <w:bCs/>
          <w:iCs/>
          <w:sz w:val="28"/>
          <w:szCs w:val="28"/>
        </w:rPr>
        <w:t>;</w:t>
      </w:r>
    </w:p>
    <w:p w:rsidR="006F2FC6" w:rsidRDefault="006F2FC6" w:rsidP="006F2FC6">
      <w:pPr>
        <w:pStyle w:val="Odstavecseseznamem"/>
        <w:numPr>
          <w:ilvl w:val="0"/>
          <w:numId w:val="24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návrhy a opatření navržené studentem</w:t>
      </w:r>
      <w:r w:rsidR="000350CC">
        <w:rPr>
          <w:bCs/>
          <w:iCs/>
          <w:sz w:val="28"/>
          <w:szCs w:val="28"/>
        </w:rPr>
        <w:t>.</w:t>
      </w:r>
    </w:p>
    <w:p w:rsidR="006F2FC6" w:rsidRDefault="006F2FC6" w:rsidP="006F2FC6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 w:rsidRPr="006F2FC6">
        <w:rPr>
          <w:b/>
          <w:bCs/>
          <w:iCs/>
          <w:sz w:val="28"/>
          <w:szCs w:val="28"/>
        </w:rPr>
        <w:t xml:space="preserve">V. </w:t>
      </w:r>
      <w:r>
        <w:rPr>
          <w:b/>
          <w:bCs/>
          <w:iCs/>
          <w:sz w:val="28"/>
          <w:szCs w:val="28"/>
        </w:rPr>
        <w:t xml:space="preserve">Odevzdání AP 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do 31. 3. odevzdat vedoucímu učiteli praxe</w:t>
      </w:r>
      <w:r w:rsidR="004453DA">
        <w:rPr>
          <w:bCs/>
          <w:iCs/>
          <w:sz w:val="28"/>
          <w:szCs w:val="28"/>
        </w:rPr>
        <w:t xml:space="preserve"> (CHOL)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 xml:space="preserve">1 x vyhotovení v pevné vazbě (barva desek a písma je na zvážení studenta) pro </w:t>
      </w:r>
      <w:proofErr w:type="spellStart"/>
      <w:r w:rsidRPr="000350CC">
        <w:rPr>
          <w:bCs/>
          <w:iCs/>
          <w:sz w:val="28"/>
          <w:szCs w:val="28"/>
        </w:rPr>
        <w:t>absolutorní</w:t>
      </w:r>
      <w:proofErr w:type="spellEnd"/>
      <w:r w:rsidRPr="000350CC">
        <w:rPr>
          <w:bCs/>
          <w:iCs/>
          <w:sz w:val="28"/>
          <w:szCs w:val="28"/>
        </w:rPr>
        <w:t xml:space="preserve"> komisi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2 x vyhotovení v kroužkové vazbě pro VAP a oponenta práce</w:t>
      </w:r>
      <w:r w:rsidR="000350CC">
        <w:rPr>
          <w:bCs/>
          <w:iCs/>
          <w:sz w:val="28"/>
          <w:szCs w:val="28"/>
        </w:rPr>
        <w:t>;</w:t>
      </w:r>
    </w:p>
    <w:p w:rsidR="006F2FC6" w:rsidRPr="000350CC" w:rsidRDefault="006F2FC6" w:rsidP="006F2FC6">
      <w:pPr>
        <w:pStyle w:val="Odstavecseseznamem"/>
        <w:numPr>
          <w:ilvl w:val="0"/>
          <w:numId w:val="26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 xml:space="preserve">1 x v elektronické podobě </w:t>
      </w:r>
      <w:r w:rsidR="000350CC" w:rsidRPr="000350CC">
        <w:rPr>
          <w:bCs/>
          <w:iCs/>
          <w:sz w:val="28"/>
          <w:szCs w:val="28"/>
        </w:rPr>
        <w:t>ve formátu PDF (CD, DVD)</w:t>
      </w:r>
      <w:r w:rsidR="000350CC">
        <w:rPr>
          <w:bCs/>
          <w:iCs/>
          <w:sz w:val="28"/>
          <w:szCs w:val="28"/>
        </w:rPr>
        <w:t>.</w:t>
      </w: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</w:p>
    <w:p w:rsidR="006F2FC6" w:rsidRDefault="006F2FC6" w:rsidP="006F2FC6">
      <w:pPr>
        <w:pStyle w:val="Odstavecseseznamem"/>
        <w:spacing w:after="120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VI. </w:t>
      </w:r>
      <w:r w:rsidRPr="006F2FC6">
        <w:rPr>
          <w:b/>
          <w:bCs/>
          <w:iCs/>
          <w:sz w:val="28"/>
          <w:szCs w:val="28"/>
        </w:rPr>
        <w:t>Obhajoba AP</w:t>
      </w:r>
    </w:p>
    <w:p w:rsidR="006F2FC6" w:rsidRPr="006F2FC6" w:rsidRDefault="006F2FC6" w:rsidP="006F2FC6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 w:rsidRPr="006F2FC6">
        <w:rPr>
          <w:bCs/>
          <w:iCs/>
          <w:sz w:val="28"/>
          <w:szCs w:val="28"/>
        </w:rPr>
        <w:t>20 minut příprava na obhajobu AP</w:t>
      </w:r>
      <w:r w:rsidR="000350CC">
        <w:rPr>
          <w:bCs/>
          <w:iCs/>
          <w:sz w:val="28"/>
          <w:szCs w:val="28"/>
        </w:rPr>
        <w:t>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</w:t>
      </w:r>
      <w:r w:rsidR="00FC4FCD">
        <w:rPr>
          <w:bCs/>
          <w:iCs/>
          <w:sz w:val="28"/>
          <w:szCs w:val="28"/>
        </w:rPr>
        <w:t>minut prezentace</w:t>
      </w:r>
      <w:r w:rsidR="006F2FC6" w:rsidRPr="006F2FC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v </w:t>
      </w:r>
      <w:r w:rsidR="006F2FC6" w:rsidRPr="006F2FC6">
        <w:rPr>
          <w:bCs/>
          <w:iCs/>
          <w:sz w:val="28"/>
          <w:szCs w:val="28"/>
        </w:rPr>
        <w:t>PowerPoint</w:t>
      </w:r>
      <w:r>
        <w:rPr>
          <w:bCs/>
          <w:iCs/>
          <w:sz w:val="28"/>
          <w:szCs w:val="28"/>
        </w:rPr>
        <w:t>u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student uvede název a cíl práce;</w:t>
      </w:r>
    </w:p>
    <w:p w:rsidR="007D3F21" w:rsidRDefault="007D3F21" w:rsidP="007D3F21">
      <w:pPr>
        <w:pStyle w:val="Odstavecseseznamem"/>
        <w:numPr>
          <w:ilvl w:val="1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vlastní přínos a hlavní výsledky, k nimž dospěl;</w:t>
      </w:r>
    </w:p>
    <w:p w:rsidR="007D3F21" w:rsidRDefault="007D3F21" w:rsidP="007D3F21">
      <w:pPr>
        <w:pStyle w:val="Odstavecseseznamem"/>
        <w:numPr>
          <w:ilvl w:val="0"/>
          <w:numId w:val="25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10 minut rozprava, student reaguje na připomínky a odpovídá na otázky VAP, oponenta práce a </w:t>
      </w:r>
      <w:r w:rsidR="00FC4FCD">
        <w:rPr>
          <w:bCs/>
          <w:iCs/>
          <w:sz w:val="28"/>
          <w:szCs w:val="28"/>
        </w:rPr>
        <w:t xml:space="preserve">stálých </w:t>
      </w:r>
      <w:r>
        <w:rPr>
          <w:bCs/>
          <w:iCs/>
          <w:sz w:val="28"/>
          <w:szCs w:val="28"/>
        </w:rPr>
        <w:t xml:space="preserve">členů </w:t>
      </w:r>
      <w:proofErr w:type="spellStart"/>
      <w:r>
        <w:rPr>
          <w:bCs/>
          <w:iCs/>
          <w:sz w:val="28"/>
          <w:szCs w:val="28"/>
        </w:rPr>
        <w:t>absolutorní</w:t>
      </w:r>
      <w:proofErr w:type="spellEnd"/>
      <w:r>
        <w:rPr>
          <w:bCs/>
          <w:iCs/>
          <w:sz w:val="28"/>
          <w:szCs w:val="28"/>
        </w:rPr>
        <w:t xml:space="preserve"> komise.</w:t>
      </w:r>
    </w:p>
    <w:p w:rsidR="000350CC" w:rsidRDefault="007D3F21" w:rsidP="007D3F21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B03117" w:rsidRDefault="000350CC" w:rsidP="000350CC">
      <w:pPr>
        <w:pStyle w:val="Odstavecseseznamem"/>
        <w:spacing w:after="120"/>
        <w:ind w:left="709" w:hanging="709"/>
        <w:jc w:val="both"/>
        <w:rPr>
          <w:b/>
          <w:bCs/>
          <w:iCs/>
          <w:sz w:val="28"/>
          <w:szCs w:val="28"/>
        </w:rPr>
      </w:pPr>
      <w:r w:rsidRPr="000350CC">
        <w:rPr>
          <w:b/>
          <w:bCs/>
          <w:iCs/>
          <w:sz w:val="28"/>
          <w:szCs w:val="28"/>
        </w:rPr>
        <w:t>VII.</w:t>
      </w:r>
      <w:r>
        <w:rPr>
          <w:bCs/>
          <w:iCs/>
          <w:sz w:val="28"/>
          <w:szCs w:val="28"/>
        </w:rPr>
        <w:t xml:space="preserve"> </w:t>
      </w:r>
      <w:r w:rsidR="00B03117" w:rsidRPr="004C7961">
        <w:rPr>
          <w:b/>
          <w:bCs/>
          <w:iCs/>
          <w:sz w:val="28"/>
          <w:szCs w:val="28"/>
        </w:rPr>
        <w:t>Struktura absolventské práce</w:t>
      </w:r>
    </w:p>
    <w:p w:rsidR="000350CC" w:rsidRP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</w:t>
      </w:r>
      <w:r w:rsidR="000350CC" w:rsidRPr="000350CC">
        <w:rPr>
          <w:bCs/>
          <w:iCs/>
          <w:sz w:val="28"/>
          <w:szCs w:val="28"/>
        </w:rPr>
        <w:t xml:space="preserve">vodní část 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obal (přední deska)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titulní list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čestné prohlášení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lastRenderedPageBreak/>
        <w:t>poděkování (fakultativní- nepovinné)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českém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abstrakt a klíčová slova v anglickém jazyce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obsah</w:t>
      </w:r>
      <w:r w:rsidR="00697808">
        <w:rPr>
          <w:bCs/>
          <w:iCs/>
          <w:sz w:val="28"/>
          <w:szCs w:val="28"/>
        </w:rPr>
        <w:t>;</w:t>
      </w:r>
    </w:p>
    <w:p w:rsidR="000350CC" w:rsidRP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seznam ilustrací, tabulek, grafů (pokud je práce obsahuje)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 w:rsidRPr="000350CC">
        <w:rPr>
          <w:bCs/>
          <w:iCs/>
          <w:sz w:val="28"/>
          <w:szCs w:val="28"/>
        </w:rPr>
        <w:t>seznam zkratek, symbolů a vysvětlivek (pokud jsou v práci uvedeny)</w:t>
      </w:r>
      <w:r w:rsidR="00697808">
        <w:rPr>
          <w:bCs/>
          <w:iCs/>
          <w:sz w:val="28"/>
          <w:szCs w:val="28"/>
        </w:rPr>
        <w:t>.</w:t>
      </w:r>
    </w:p>
    <w:p w:rsidR="000350CC" w:rsidRDefault="00697808" w:rsidP="000350CC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</w:t>
      </w:r>
      <w:r w:rsidR="000350CC">
        <w:rPr>
          <w:bCs/>
          <w:iCs/>
          <w:sz w:val="28"/>
          <w:szCs w:val="28"/>
        </w:rPr>
        <w:t>ádro práce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úvod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1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jednotlivé části: 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teoreticko-metodologická</w:t>
      </w:r>
      <w:r w:rsidR="00697808">
        <w:rPr>
          <w:bCs/>
          <w:iCs/>
          <w:sz w:val="28"/>
          <w:szCs w:val="28"/>
        </w:rPr>
        <w:t>;</w:t>
      </w:r>
    </w:p>
    <w:p w:rsidR="000350CC" w:rsidRDefault="000350CC" w:rsidP="000350CC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analytická</w:t>
      </w:r>
      <w:r w:rsidR="00697808">
        <w:rPr>
          <w:bCs/>
          <w:iCs/>
          <w:sz w:val="28"/>
          <w:szCs w:val="28"/>
        </w:rPr>
        <w:t>;</w:t>
      </w:r>
    </w:p>
    <w:p w:rsidR="00697808" w:rsidRDefault="000350CC" w:rsidP="00697808">
      <w:pPr>
        <w:pStyle w:val="Odstavecseseznamem"/>
        <w:numPr>
          <w:ilvl w:val="2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návrhová</w:t>
      </w:r>
      <w:r w:rsidR="00697808">
        <w:rPr>
          <w:bCs/>
          <w:iCs/>
          <w:sz w:val="28"/>
          <w:szCs w:val="28"/>
        </w:rPr>
        <w:t>.</w:t>
      </w:r>
    </w:p>
    <w:p w:rsid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Přílohy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podrobnější doplňující materiály;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rozsáhlejší statistiky;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tabulky;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schémata;</w:t>
      </w:r>
    </w:p>
    <w:p w:rsidR="00697808" w:rsidRDefault="00697808" w:rsidP="00697808">
      <w:pPr>
        <w:pStyle w:val="Odstavecseseznamem"/>
        <w:numPr>
          <w:ilvl w:val="1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grafy či ilustrace, které není vhodné vložit přímo do textové části práce.</w:t>
      </w:r>
    </w:p>
    <w:p w:rsidR="00697808" w:rsidRDefault="00697808" w:rsidP="00697808">
      <w:pPr>
        <w:pStyle w:val="Odstavecseseznamem"/>
        <w:spacing w:after="120"/>
        <w:ind w:left="1788"/>
        <w:jc w:val="both"/>
        <w:rPr>
          <w:bCs/>
          <w:iCs/>
          <w:sz w:val="28"/>
          <w:szCs w:val="28"/>
        </w:rPr>
      </w:pPr>
    </w:p>
    <w:p w:rsidR="00697808" w:rsidRPr="00697808" w:rsidRDefault="00697808" w:rsidP="00697808">
      <w:pPr>
        <w:pStyle w:val="Odstavecseseznamem"/>
        <w:numPr>
          <w:ilvl w:val="0"/>
          <w:numId w:val="28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Závěrečná část práce</w:t>
      </w:r>
    </w:p>
    <w:p w:rsidR="00697808" w:rsidRDefault="00697808" w:rsidP="00697808">
      <w:pPr>
        <w:pStyle w:val="Odstavecseseznamem"/>
        <w:spacing w:after="120"/>
        <w:ind w:left="1068"/>
        <w:jc w:val="both"/>
        <w:rPr>
          <w:bCs/>
          <w:iCs/>
          <w:sz w:val="28"/>
          <w:szCs w:val="28"/>
        </w:rPr>
      </w:pPr>
    </w:p>
    <w:p w:rsidR="000350CC" w:rsidRPr="000350CC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Literatura.</w:t>
      </w:r>
      <w:r w:rsidR="000350CC">
        <w:rPr>
          <w:bCs/>
          <w:iCs/>
          <w:sz w:val="28"/>
          <w:szCs w:val="28"/>
        </w:rPr>
        <w:t xml:space="preserve"> </w:t>
      </w:r>
    </w:p>
    <w:p w:rsidR="00697808" w:rsidRDefault="00697808" w:rsidP="00697808">
      <w:pPr>
        <w:spacing w:after="120"/>
        <w:jc w:val="both"/>
        <w:rPr>
          <w:b/>
          <w:sz w:val="28"/>
          <w:szCs w:val="28"/>
        </w:rPr>
      </w:pPr>
    </w:p>
    <w:p w:rsidR="00F54E34" w:rsidRDefault="00F54E34" w:rsidP="00697808">
      <w:pPr>
        <w:spacing w:after="120"/>
        <w:jc w:val="both"/>
        <w:rPr>
          <w:b/>
          <w:sz w:val="28"/>
          <w:szCs w:val="28"/>
        </w:rPr>
      </w:pPr>
    </w:p>
    <w:p w:rsidR="00697808" w:rsidRPr="00697808" w:rsidRDefault="00697808" w:rsidP="00697808">
      <w:pPr>
        <w:spacing w:after="120"/>
        <w:jc w:val="both"/>
        <w:rPr>
          <w:b/>
          <w:sz w:val="28"/>
          <w:szCs w:val="28"/>
        </w:rPr>
      </w:pPr>
      <w:r w:rsidRPr="00697808">
        <w:rPr>
          <w:b/>
          <w:sz w:val="28"/>
          <w:szCs w:val="28"/>
        </w:rPr>
        <w:lastRenderedPageBreak/>
        <w:t xml:space="preserve">VIII. </w:t>
      </w:r>
      <w:r w:rsidR="00B03117" w:rsidRPr="00697808">
        <w:rPr>
          <w:b/>
          <w:sz w:val="28"/>
          <w:szCs w:val="28"/>
        </w:rPr>
        <w:t xml:space="preserve">Hodnocení absolventské práce </w:t>
      </w:r>
    </w:p>
    <w:p w:rsidR="00697808" w:rsidRDefault="00697808" w:rsidP="00697808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Kritické části práce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vymezení cíle práce;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použitá metodika;</w:t>
      </w:r>
    </w:p>
    <w:p w:rsidR="00697808" w:rsidRDefault="00697808" w:rsidP="007D3F21">
      <w:pPr>
        <w:pStyle w:val="Odstavecseseznamem"/>
        <w:numPr>
          <w:ilvl w:val="1"/>
          <w:numId w:val="2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soubor informačních zdrojů včetně citací</w:t>
      </w:r>
      <w:r w:rsidR="007D3F21">
        <w:rPr>
          <w:sz w:val="28"/>
          <w:szCs w:val="28"/>
        </w:rPr>
        <w:t>.</w:t>
      </w:r>
    </w:p>
    <w:p w:rsidR="007D3F21" w:rsidRDefault="007D3F21" w:rsidP="007D3F21">
      <w:pPr>
        <w:pStyle w:val="Odstavecseseznamem"/>
        <w:numPr>
          <w:ilvl w:val="0"/>
          <w:numId w:val="27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Další kritéria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aktuálnost a originalita tématu;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hloubka provedené analýzy;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přiměřenost návrhů;</w:t>
      </w:r>
    </w:p>
    <w:p w:rsidR="007D3F21" w:rsidRDefault="007D3F21" w:rsidP="007D3F21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logická stavba práce;</w:t>
      </w:r>
    </w:p>
    <w:p w:rsidR="00697808" w:rsidRPr="00BA1CFA" w:rsidRDefault="007D3F21" w:rsidP="00697808">
      <w:pPr>
        <w:pStyle w:val="Odstavecseseznamem"/>
        <w:numPr>
          <w:ilvl w:val="1"/>
          <w:numId w:val="30"/>
        </w:numPr>
        <w:spacing w:after="120"/>
        <w:jc w:val="both"/>
        <w:rPr>
          <w:sz w:val="28"/>
          <w:szCs w:val="28"/>
        </w:rPr>
      </w:pPr>
      <w:r w:rsidRPr="00BA1CFA">
        <w:rPr>
          <w:sz w:val="28"/>
          <w:szCs w:val="28"/>
        </w:rPr>
        <w:t xml:space="preserve">formální </w:t>
      </w:r>
      <w:r w:rsidR="006F6116">
        <w:rPr>
          <w:sz w:val="28"/>
          <w:szCs w:val="28"/>
        </w:rPr>
        <w:t>z</w:t>
      </w:r>
      <w:bookmarkStart w:id="0" w:name="_GoBack"/>
      <w:bookmarkEnd w:id="0"/>
      <w:r w:rsidRPr="00BA1CFA">
        <w:rPr>
          <w:sz w:val="28"/>
          <w:szCs w:val="28"/>
        </w:rPr>
        <w:t>pracování.</w:t>
      </w:r>
    </w:p>
    <w:p w:rsidR="00697808" w:rsidRDefault="00697808" w:rsidP="00697808">
      <w:pPr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Zkladntext3"/>
        <w:spacing w:after="120"/>
        <w:ind w:left="714"/>
        <w:rPr>
          <w:color w:val="auto"/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03117" w:rsidP="00B03117">
      <w:pPr>
        <w:pStyle w:val="Odstavecseseznamem"/>
        <w:spacing w:after="120"/>
        <w:jc w:val="both"/>
        <w:rPr>
          <w:sz w:val="28"/>
          <w:szCs w:val="28"/>
        </w:rPr>
      </w:pPr>
    </w:p>
    <w:p w:rsidR="00B03117" w:rsidRPr="004C7961" w:rsidRDefault="00BA1CFA" w:rsidP="00B03117">
      <w:pPr>
        <w:pStyle w:val="Odstavecseseznamem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Zpracovala: Mgr. Petra Cholevíková</w:t>
      </w:r>
    </w:p>
    <w:sectPr w:rsidR="00B03117" w:rsidRPr="004C7961" w:rsidSect="000E68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A0" w:rsidRDefault="00D722A0">
      <w:pPr>
        <w:spacing w:line="240" w:lineRule="auto"/>
      </w:pPr>
      <w:r>
        <w:separator/>
      </w:r>
    </w:p>
  </w:endnote>
  <w:endnote w:type="continuationSeparator" w:id="0">
    <w:p w:rsidR="00D722A0" w:rsidRDefault="00D72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88" w:rsidRDefault="00BA1CF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6116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A0" w:rsidRDefault="00D722A0">
      <w:pPr>
        <w:spacing w:line="240" w:lineRule="auto"/>
      </w:pPr>
      <w:r>
        <w:separator/>
      </w:r>
    </w:p>
  </w:footnote>
  <w:footnote w:type="continuationSeparator" w:id="0">
    <w:p w:rsidR="00D722A0" w:rsidRDefault="00D72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42" w:rsidRDefault="00BA1CFA" w:rsidP="00AE2242">
    <w:pPr>
      <w:pStyle w:val="Zhlav"/>
      <w:jc w:val="center"/>
    </w:pPr>
    <w:r>
      <w:rPr>
        <w:noProof/>
      </w:rPr>
      <w:drawing>
        <wp:inline distT="0" distB="0" distL="0" distR="0" wp14:anchorId="7A88BC1E" wp14:editId="6AA5D4B0">
          <wp:extent cx="1377950" cy="6845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2242" w:rsidRDefault="00BA1CFA" w:rsidP="00AE2242">
    <w:pPr>
      <w:pStyle w:val="Zhlav"/>
      <w:jc w:val="center"/>
    </w:pPr>
    <w:r>
      <w:t>Tajovského 1157/2, 736 01 Havířov - Podlesí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0D7"/>
    <w:multiLevelType w:val="hybridMultilevel"/>
    <w:tmpl w:val="E65CDA0C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A80"/>
    <w:multiLevelType w:val="hybridMultilevel"/>
    <w:tmpl w:val="CA36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8A3"/>
    <w:multiLevelType w:val="hybridMultilevel"/>
    <w:tmpl w:val="57AAA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2175"/>
    <w:multiLevelType w:val="hybridMultilevel"/>
    <w:tmpl w:val="A0767C1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A740C24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CE6A35"/>
    <w:multiLevelType w:val="hybridMultilevel"/>
    <w:tmpl w:val="942CD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7001"/>
    <w:multiLevelType w:val="hybridMultilevel"/>
    <w:tmpl w:val="639C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19E9"/>
    <w:multiLevelType w:val="hybridMultilevel"/>
    <w:tmpl w:val="80362D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06468E"/>
    <w:multiLevelType w:val="hybridMultilevel"/>
    <w:tmpl w:val="EEB2AE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6CE3"/>
    <w:multiLevelType w:val="hybridMultilevel"/>
    <w:tmpl w:val="3E64FDB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05B544B"/>
    <w:multiLevelType w:val="hybridMultilevel"/>
    <w:tmpl w:val="F1D29DE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856AB9"/>
    <w:multiLevelType w:val="hybridMultilevel"/>
    <w:tmpl w:val="C026F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E5FDD"/>
    <w:multiLevelType w:val="hybridMultilevel"/>
    <w:tmpl w:val="A75029B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8DE4BD4"/>
    <w:multiLevelType w:val="hybridMultilevel"/>
    <w:tmpl w:val="EDB00954"/>
    <w:lvl w:ilvl="0" w:tplc="A740C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60A6"/>
    <w:multiLevelType w:val="hybridMultilevel"/>
    <w:tmpl w:val="2DF0C60E"/>
    <w:lvl w:ilvl="0" w:tplc="63CE387A">
      <w:start w:val="1"/>
      <w:numFmt w:val="bullet"/>
      <w:lvlText w:val="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3C57220C"/>
    <w:multiLevelType w:val="hybridMultilevel"/>
    <w:tmpl w:val="C9BA7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43E0E"/>
    <w:multiLevelType w:val="hybridMultilevel"/>
    <w:tmpl w:val="D8828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43639"/>
    <w:multiLevelType w:val="hybridMultilevel"/>
    <w:tmpl w:val="E910A9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0908"/>
    <w:multiLevelType w:val="hybridMultilevel"/>
    <w:tmpl w:val="589E0E2A"/>
    <w:lvl w:ilvl="0" w:tplc="63CE387A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67349E"/>
    <w:multiLevelType w:val="hybridMultilevel"/>
    <w:tmpl w:val="C1521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077B9"/>
    <w:multiLevelType w:val="hybridMultilevel"/>
    <w:tmpl w:val="ABB26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F4F4C"/>
    <w:multiLevelType w:val="hybridMultilevel"/>
    <w:tmpl w:val="D3F2A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56C3"/>
    <w:multiLevelType w:val="hybridMultilevel"/>
    <w:tmpl w:val="747E90A2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A1A4197"/>
    <w:multiLevelType w:val="hybridMultilevel"/>
    <w:tmpl w:val="E65E62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313CE"/>
    <w:multiLevelType w:val="hybridMultilevel"/>
    <w:tmpl w:val="CEDC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23225"/>
    <w:multiLevelType w:val="hybridMultilevel"/>
    <w:tmpl w:val="E3F24FCE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1B3D2B"/>
    <w:multiLevelType w:val="hybridMultilevel"/>
    <w:tmpl w:val="D8188FD6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A3E60CF"/>
    <w:multiLevelType w:val="hybridMultilevel"/>
    <w:tmpl w:val="3F46B0F4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C64ECD"/>
    <w:multiLevelType w:val="hybridMultilevel"/>
    <w:tmpl w:val="C8501B60"/>
    <w:lvl w:ilvl="0" w:tplc="A740C2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sz w:val="24"/>
        <w:szCs w:val="24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C3B40CC"/>
    <w:multiLevelType w:val="hybridMultilevel"/>
    <w:tmpl w:val="2BD6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8014B"/>
    <w:multiLevelType w:val="hybridMultilevel"/>
    <w:tmpl w:val="0FAA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19"/>
  </w:num>
  <w:num w:numId="8">
    <w:abstractNumId w:val="20"/>
  </w:num>
  <w:num w:numId="9">
    <w:abstractNumId w:val="28"/>
  </w:num>
  <w:num w:numId="10">
    <w:abstractNumId w:val="6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23"/>
  </w:num>
  <w:num w:numId="17">
    <w:abstractNumId w:val="7"/>
  </w:num>
  <w:num w:numId="18">
    <w:abstractNumId w:val="2"/>
  </w:num>
  <w:num w:numId="19">
    <w:abstractNumId w:val="0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  <w:num w:numId="24">
    <w:abstractNumId w:val="24"/>
  </w:num>
  <w:num w:numId="25">
    <w:abstractNumId w:val="26"/>
  </w:num>
  <w:num w:numId="26">
    <w:abstractNumId w:val="25"/>
  </w:num>
  <w:num w:numId="27">
    <w:abstractNumId w:val="3"/>
  </w:num>
  <w:num w:numId="28">
    <w:abstractNumId w:val="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7"/>
    <w:rsid w:val="000350CC"/>
    <w:rsid w:val="00110A48"/>
    <w:rsid w:val="002C6C57"/>
    <w:rsid w:val="00436F30"/>
    <w:rsid w:val="004453DA"/>
    <w:rsid w:val="00466A06"/>
    <w:rsid w:val="004C7961"/>
    <w:rsid w:val="00672093"/>
    <w:rsid w:val="00697808"/>
    <w:rsid w:val="006F2FC6"/>
    <w:rsid w:val="006F6116"/>
    <w:rsid w:val="007D3F21"/>
    <w:rsid w:val="0092706D"/>
    <w:rsid w:val="00B03117"/>
    <w:rsid w:val="00BA1CFA"/>
    <w:rsid w:val="00C458B6"/>
    <w:rsid w:val="00D722A0"/>
    <w:rsid w:val="00F54E34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1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1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B03117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311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B03117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B0311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3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3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03117"/>
  </w:style>
  <w:style w:type="paragraph" w:styleId="Odstavecseseznamem">
    <w:name w:val="List Paragraph"/>
    <w:basedOn w:val="Normln"/>
    <w:uiPriority w:val="34"/>
    <w:qFormat/>
    <w:rsid w:val="00B0311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03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1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11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31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3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1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31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B03117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3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31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31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3117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B03117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B0311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3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3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03117"/>
  </w:style>
  <w:style w:type="paragraph" w:styleId="Odstavecseseznamem">
    <w:name w:val="List Paragraph"/>
    <w:basedOn w:val="Normln"/>
    <w:uiPriority w:val="34"/>
    <w:qFormat/>
    <w:rsid w:val="00B0311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0311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31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1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77EF-528E-4FA7-AEAD-36CABD41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Petra Cholevíková</cp:lastModifiedBy>
  <cp:revision>5</cp:revision>
  <dcterms:created xsi:type="dcterms:W3CDTF">2017-09-10T13:17:00Z</dcterms:created>
  <dcterms:modified xsi:type="dcterms:W3CDTF">2017-09-11T13:17:00Z</dcterms:modified>
</cp:coreProperties>
</file>